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B747" w14:textId="765EC7D1" w:rsidR="00A37542" w:rsidRDefault="00EF644D" w:rsidP="00EF644D">
      <w:r w:rsidRPr="00EF644D">
        <w:drawing>
          <wp:inline distT="0" distB="0" distL="0" distR="0" wp14:anchorId="2D24A419" wp14:editId="62C6CAA2">
            <wp:extent cx="5400040" cy="1532890"/>
            <wp:effectExtent l="0" t="0" r="0" b="0"/>
            <wp:docPr id="18115823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823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4A093" w14:textId="77777777" w:rsidR="00EF644D" w:rsidRPr="00EF644D" w:rsidRDefault="00EF644D" w:rsidP="00EF644D"/>
    <w:p w14:paraId="102CC522" w14:textId="77777777" w:rsidR="00EF644D" w:rsidRDefault="00EF644D" w:rsidP="00EF644D"/>
    <w:p w14:paraId="22AB2ED0" w14:textId="1A086B6C" w:rsidR="00EF644D" w:rsidRDefault="00EF644D" w:rsidP="00750A4E">
      <w:pPr>
        <w:tabs>
          <w:tab w:val="left" w:pos="1845"/>
        </w:tabs>
        <w:jc w:val="both"/>
      </w:pPr>
      <w:r>
        <w:t xml:space="preserve">EL Fondo Social Europeo Plus (FSE +) es el principal instrumento de la UE destinado a invertir en las personas </w:t>
      </w:r>
      <w:r w:rsidR="00750A4E">
        <w:t>y respaldar la aplicación del pilar europeo de</w:t>
      </w:r>
      <w:r>
        <w:t xml:space="preserve"> derechos sociales.</w:t>
      </w:r>
    </w:p>
    <w:p w14:paraId="463617AF" w14:textId="755A553B" w:rsidR="00750A4E" w:rsidRDefault="00750A4E" w:rsidP="00750A4E">
      <w:pPr>
        <w:tabs>
          <w:tab w:val="left" w:pos="1845"/>
        </w:tabs>
        <w:jc w:val="both"/>
      </w:pPr>
      <w:r>
        <w:t xml:space="preserve">Nuestro centro, como centro de atención preferente TEA, ha sido seleccionado para participar en la </w:t>
      </w:r>
      <w:r>
        <w:t xml:space="preserve">actuación 7.f.01 de </w:t>
      </w:r>
      <w:r w:rsidRPr="00750A4E">
        <w:rPr>
          <w:color w:val="7030A0"/>
        </w:rPr>
        <w:t>“Atención e integración del alumnado con Trastorno del Espectro Autista en Aragón”</w:t>
      </w:r>
      <w:r>
        <w:rPr>
          <w:color w:val="7030A0"/>
        </w:rPr>
        <w:t xml:space="preserve"> </w:t>
      </w:r>
      <w:r w:rsidRPr="00750A4E">
        <w:t xml:space="preserve">encuadrada dentro del programa </w:t>
      </w:r>
      <w:r w:rsidRPr="00750A4E">
        <w:rPr>
          <w:b/>
          <w:bCs/>
          <w:color w:val="1F3864" w:themeColor="accent1" w:themeShade="80"/>
          <w:sz w:val="24"/>
          <w:szCs w:val="24"/>
        </w:rPr>
        <w:t>FSE+ Aragón 2021-2027</w:t>
      </w:r>
      <w:r>
        <w:rPr>
          <w:b/>
          <w:bCs/>
          <w:color w:val="1F3864" w:themeColor="accent1" w:themeShade="80"/>
        </w:rPr>
        <w:t xml:space="preserve"> </w:t>
      </w:r>
      <w:r>
        <w:t xml:space="preserve">cuyo objetivo específico es promover la igualdad de acceso a una educación y formación de calidad e inclusivas, en particular para los grupos más desfavorecidos a través de la </w:t>
      </w:r>
      <w:r w:rsidRPr="00750A4E">
        <w:rPr>
          <w:b/>
          <w:bCs/>
        </w:rPr>
        <w:t>cofinanciación</w:t>
      </w:r>
      <w:r>
        <w:t xml:space="preserve"> de los recursos especializados que atienden en los centros preferentes para alumnado dentro del espectro autista de Aragón.</w:t>
      </w:r>
    </w:p>
    <w:p w14:paraId="1B21002A" w14:textId="243781E6" w:rsidR="00750A4E" w:rsidRPr="00EF644D" w:rsidRDefault="00750A4E" w:rsidP="00750A4E">
      <w:pPr>
        <w:tabs>
          <w:tab w:val="left" w:pos="1845"/>
        </w:tabs>
        <w:jc w:val="both"/>
      </w:pPr>
    </w:p>
    <w:sectPr w:rsidR="00750A4E" w:rsidRPr="00EF6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4D"/>
    <w:rsid w:val="002C5B97"/>
    <w:rsid w:val="006921BB"/>
    <w:rsid w:val="00750A4E"/>
    <w:rsid w:val="00A37542"/>
    <w:rsid w:val="00E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CF0E"/>
  <w15:chartTrackingRefBased/>
  <w15:docId w15:val="{545B3DCA-FFA2-4C08-827D-F469556F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6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6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64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6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64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6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6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6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6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6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6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64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644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644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64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64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64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64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6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6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6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6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6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64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64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644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6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644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6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1</cp:revision>
  <dcterms:created xsi:type="dcterms:W3CDTF">2025-02-26T09:49:00Z</dcterms:created>
  <dcterms:modified xsi:type="dcterms:W3CDTF">2025-02-26T10:09:00Z</dcterms:modified>
</cp:coreProperties>
</file>